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53A42440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AC669C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AC669C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AC669C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AC669C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AC669C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AC669C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AC669C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AC669C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AC669C">
        <w:rPr>
          <w:highlight w:val="green"/>
        </w:rPr>
        <w:t>]</w:t>
      </w:r>
    </w:p>
    <w:p w14:paraId="765C8C85" w14:textId="2D8B7595" w:rsidR="00E75DBE" w:rsidRDefault="00EB1A48" w:rsidP="00E75DBE">
      <w:r w:rsidRPr="00570756">
        <w:rPr>
          <w:lang w:eastAsia="cs-CZ"/>
        </w:rPr>
        <w:t xml:space="preserve">který podává </w:t>
      </w:r>
      <w:r w:rsidRPr="00AC669C">
        <w:rPr>
          <w:lang w:eastAsia="cs-CZ"/>
        </w:rPr>
        <w:t xml:space="preserve">žádost o nabídku na nadlimitní sektorovou veřejnou zakázku s názvem </w:t>
      </w:r>
      <w:bookmarkStart w:id="0" w:name="_Toc403053768"/>
      <w:r w:rsidRPr="00AC669C">
        <w:t>„</w:t>
      </w:r>
      <w:bookmarkEnd w:id="0"/>
      <w:r w:rsidR="00AC669C" w:rsidRPr="00AC669C">
        <w:rPr>
          <w:rStyle w:val="Tun0"/>
          <w:rFonts w:eastAsiaTheme="minorHAnsi"/>
        </w:rPr>
        <w:t xml:space="preserve">Audit účetních závěrek, výročních zpráv a ověření Zprávy o udržitelnosti v letech 2026-2029 a poskytování </w:t>
      </w:r>
      <w:proofErr w:type="spellStart"/>
      <w:r w:rsidR="00AC669C" w:rsidRPr="00AC669C">
        <w:rPr>
          <w:rStyle w:val="Tun0"/>
          <w:rFonts w:eastAsiaTheme="minorHAnsi"/>
        </w:rPr>
        <w:t>neauditorských</w:t>
      </w:r>
      <w:proofErr w:type="spellEnd"/>
      <w:r w:rsidR="00AC669C" w:rsidRPr="00AC669C">
        <w:rPr>
          <w:rStyle w:val="Tun0"/>
          <w:rFonts w:eastAsiaTheme="minorHAnsi"/>
        </w:rPr>
        <w:t xml:space="preserve"> služeb</w:t>
      </w:r>
      <w:r w:rsidRPr="00AC669C">
        <w:t>“</w:t>
      </w:r>
      <w:r w:rsidRPr="00AC669C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AC669C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AC669C">
        <w:rPr>
          <w:highlight w:val="green"/>
        </w:rPr>
        <w:t>]</w:t>
      </w:r>
      <w:r>
        <w:t xml:space="preserve"> dne </w:t>
      </w:r>
      <w:r w:rsidR="00EB1A48" w:rsidRPr="00AC669C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AC669C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70D82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DE085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45BFB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F71A9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C4B2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669D"/>
    <w:rsid w:val="00207DF5"/>
    <w:rsid w:val="00274A3F"/>
    <w:rsid w:val="00280E07"/>
    <w:rsid w:val="002C31BF"/>
    <w:rsid w:val="002D08B1"/>
    <w:rsid w:val="002E0CD7"/>
    <w:rsid w:val="00341DCF"/>
    <w:rsid w:val="00357BC6"/>
    <w:rsid w:val="003956C6"/>
    <w:rsid w:val="003E7027"/>
    <w:rsid w:val="004379C3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1A8E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8F4D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C669C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Vlčková Anna</cp:lastModifiedBy>
  <cp:revision>4</cp:revision>
  <cp:lastPrinted>2017-11-28T17:18:00Z</cp:lastPrinted>
  <dcterms:created xsi:type="dcterms:W3CDTF">2025-05-02T09:26:00Z</dcterms:created>
  <dcterms:modified xsi:type="dcterms:W3CDTF">2025-05-06T08:24:00Z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